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1CFEDCD" w14:textId="77777777" w:rsidR="0073114F" w:rsidRDefault="00511897">
      <w:pPr>
        <w:rPr>
          <w:rFonts w:ascii="Times New Roman" w:eastAsia="Times New Roman" w:hAnsi="Times New Roman" w:cs="Times New Roman"/>
          <w:sz w:val="21"/>
          <w:szCs w:val="21"/>
        </w:rPr>
      </w:pPr>
      <w:r>
        <w:rPr>
          <w:noProof/>
          <w:lang w:val="en-CA" w:eastAsia="en-CA"/>
        </w:rPr>
        <w:drawing>
          <wp:anchor distT="0" distB="0" distL="114300" distR="114300" simplePos="0" relativeHeight="251658240" behindDoc="0" locked="0" layoutInCell="0" hidden="0" allowOverlap="1" wp14:anchorId="68015572" wp14:editId="07777777">
            <wp:simplePos x="0" y="0"/>
            <wp:positionH relativeFrom="margin">
              <wp:posOffset>-47624</wp:posOffset>
            </wp:positionH>
            <wp:positionV relativeFrom="paragraph">
              <wp:posOffset>-161924</wp:posOffset>
            </wp:positionV>
            <wp:extent cx="3105150" cy="864870"/>
            <wp:effectExtent l="0" t="0" r="0" b="0"/>
            <wp:wrapSquare wrapText="bothSides" distT="0" distB="0" distL="114300" distR="114300"/>
            <wp:docPr id="1" name="image2.png" descr="http://womensplacesn.org/wp-content/uploads/2015/09/Womens-Place-horizontal-white-back.png"/>
            <wp:cNvGraphicFramePr/>
            <a:graphic xmlns:a="http://schemas.openxmlformats.org/drawingml/2006/main">
              <a:graphicData uri="http://schemas.openxmlformats.org/drawingml/2006/picture">
                <pic:pic xmlns:pic="http://schemas.openxmlformats.org/drawingml/2006/picture">
                  <pic:nvPicPr>
                    <pic:cNvPr id="0" name="image2.png" descr="http://womensplacesn.org/wp-content/uploads/2015/09/Womens-Place-horizontal-white-back.png"/>
                    <pic:cNvPicPr preferRelativeResize="0"/>
                  </pic:nvPicPr>
                  <pic:blipFill>
                    <a:blip r:embed="rId5"/>
                    <a:srcRect l="4223" t="14960" r="3779" b="18110"/>
                    <a:stretch>
                      <a:fillRect/>
                    </a:stretch>
                  </pic:blipFill>
                  <pic:spPr>
                    <a:xfrm>
                      <a:off x="0" y="0"/>
                      <a:ext cx="3105150" cy="864870"/>
                    </a:xfrm>
                    <a:prstGeom prst="rect">
                      <a:avLst/>
                    </a:prstGeom>
                    <a:ln/>
                  </pic:spPr>
                </pic:pic>
              </a:graphicData>
            </a:graphic>
          </wp:anchor>
        </w:drawing>
      </w:r>
    </w:p>
    <w:p w14:paraId="1C30A949" w14:textId="77777777" w:rsidR="0073114F" w:rsidRDefault="0073114F">
      <w:pPr>
        <w:rPr>
          <w:rFonts w:ascii="Times New Roman" w:eastAsia="Times New Roman" w:hAnsi="Times New Roman" w:cs="Times New Roman"/>
          <w:sz w:val="21"/>
          <w:szCs w:val="21"/>
        </w:rPr>
      </w:pPr>
    </w:p>
    <w:p w14:paraId="0983AF77" w14:textId="77777777" w:rsidR="0073114F" w:rsidRDefault="0073114F">
      <w:pPr>
        <w:spacing w:after="0"/>
        <w:rPr>
          <w:rFonts w:ascii="Times New Roman" w:eastAsia="Times New Roman" w:hAnsi="Times New Roman" w:cs="Times New Roman"/>
          <w:sz w:val="24"/>
          <w:szCs w:val="24"/>
        </w:rPr>
      </w:pPr>
    </w:p>
    <w:p w14:paraId="05F88AB4" w14:textId="77777777" w:rsidR="0073114F" w:rsidRDefault="0073114F">
      <w:pPr>
        <w:spacing w:after="0"/>
        <w:rPr>
          <w:rFonts w:ascii="Times New Roman" w:eastAsia="Times New Roman" w:hAnsi="Times New Roman" w:cs="Times New Roman"/>
          <w:sz w:val="24"/>
          <w:szCs w:val="24"/>
        </w:rPr>
      </w:pPr>
    </w:p>
    <w:p w14:paraId="531A9321" w14:textId="77777777" w:rsidR="0073114F" w:rsidRDefault="42E8B871" w:rsidP="42E8B871">
      <w:pPr>
        <w:spacing w:after="0"/>
        <w:rPr>
          <w:sz w:val="24"/>
          <w:szCs w:val="24"/>
        </w:rPr>
      </w:pPr>
      <w:r w:rsidRPr="42E8B871">
        <w:rPr>
          <w:sz w:val="24"/>
          <w:szCs w:val="24"/>
        </w:rPr>
        <w:t xml:space="preserve">Women’s Place of South Niagara Inc. </w:t>
      </w:r>
    </w:p>
    <w:p w14:paraId="4E930259" w14:textId="77777777" w:rsidR="0073114F" w:rsidRDefault="42E8B871" w:rsidP="42E8B871">
      <w:pPr>
        <w:spacing w:after="0"/>
        <w:rPr>
          <w:sz w:val="24"/>
          <w:szCs w:val="24"/>
        </w:rPr>
      </w:pPr>
      <w:r w:rsidRPr="42E8B871">
        <w:rPr>
          <w:sz w:val="24"/>
          <w:szCs w:val="24"/>
        </w:rPr>
        <w:t xml:space="preserve">PO Box 853 </w:t>
      </w:r>
    </w:p>
    <w:p w14:paraId="608414B9" w14:textId="77777777" w:rsidR="0073114F" w:rsidRDefault="42E8B871" w:rsidP="42E8B871">
      <w:pPr>
        <w:spacing w:after="0"/>
        <w:rPr>
          <w:sz w:val="24"/>
          <w:szCs w:val="24"/>
        </w:rPr>
      </w:pPr>
      <w:r w:rsidRPr="42E8B871">
        <w:rPr>
          <w:sz w:val="24"/>
          <w:szCs w:val="24"/>
        </w:rPr>
        <w:t>Niagara Falls, ON L2E 6V6</w:t>
      </w:r>
    </w:p>
    <w:p w14:paraId="748B7637" w14:textId="77777777" w:rsidR="0073114F" w:rsidRDefault="0073114F">
      <w:pPr>
        <w:spacing w:after="0"/>
        <w:rPr>
          <w:sz w:val="24"/>
          <w:szCs w:val="24"/>
        </w:rPr>
      </w:pPr>
    </w:p>
    <w:p w14:paraId="43D950BB" w14:textId="77777777" w:rsidR="0073114F" w:rsidRDefault="42E8B871" w:rsidP="42E8B871">
      <w:pPr>
        <w:tabs>
          <w:tab w:val="left" w:pos="5954"/>
        </w:tabs>
        <w:spacing w:after="0"/>
        <w:rPr>
          <w:sz w:val="24"/>
          <w:szCs w:val="24"/>
        </w:rPr>
      </w:pPr>
      <w:r w:rsidRPr="42E8B871">
        <w:rPr>
          <w:sz w:val="24"/>
          <w:szCs w:val="24"/>
        </w:rPr>
        <w:t xml:space="preserve">Amanda </w:t>
      </w:r>
      <w:proofErr w:type="spellStart"/>
      <w:r w:rsidRPr="42E8B871">
        <w:rPr>
          <w:sz w:val="24"/>
          <w:szCs w:val="24"/>
        </w:rPr>
        <w:t>Braet</w:t>
      </w:r>
      <w:proofErr w:type="spellEnd"/>
      <w:r w:rsidRPr="42E8B871">
        <w:rPr>
          <w:sz w:val="24"/>
          <w:szCs w:val="24"/>
        </w:rPr>
        <w:t>, Development Director</w:t>
      </w:r>
    </w:p>
    <w:p w14:paraId="160E9112" w14:textId="77777777" w:rsidR="0073114F" w:rsidRDefault="00511897" w:rsidP="42E8B871">
      <w:pPr>
        <w:tabs>
          <w:tab w:val="left" w:pos="7088"/>
        </w:tabs>
        <w:spacing w:after="0"/>
        <w:rPr>
          <w:sz w:val="24"/>
          <w:szCs w:val="24"/>
        </w:rPr>
      </w:pPr>
      <w:r>
        <w:rPr>
          <w:sz w:val="24"/>
          <w:szCs w:val="24"/>
        </w:rPr>
        <w:t>905-356-3933 ext. 240</w:t>
      </w:r>
      <w:r>
        <w:rPr>
          <w:sz w:val="24"/>
          <w:szCs w:val="24"/>
        </w:rPr>
        <w:tab/>
      </w:r>
      <w:proofErr w:type="gramStart"/>
      <w:r>
        <w:rPr>
          <w:sz w:val="24"/>
          <w:szCs w:val="24"/>
        </w:rPr>
        <w:t>For</w:t>
      </w:r>
      <w:proofErr w:type="gramEnd"/>
      <w:r>
        <w:rPr>
          <w:sz w:val="24"/>
          <w:szCs w:val="24"/>
        </w:rPr>
        <w:t xml:space="preserve"> Immediate Release</w:t>
      </w:r>
    </w:p>
    <w:p w14:paraId="4A93CAE0" w14:textId="77777777" w:rsidR="0073114F" w:rsidRDefault="004B4D66" w:rsidP="42E8B871">
      <w:pPr>
        <w:spacing w:after="0"/>
        <w:rPr>
          <w:sz w:val="24"/>
          <w:szCs w:val="24"/>
        </w:rPr>
      </w:pPr>
      <w:hyperlink r:id="rId6">
        <w:r w:rsidR="00511897">
          <w:rPr>
            <w:color w:val="0000FF"/>
            <w:sz w:val="24"/>
            <w:szCs w:val="24"/>
            <w:u w:val="single"/>
          </w:rPr>
          <w:t>Amanda@wpsn.ca</w:t>
        </w:r>
      </w:hyperlink>
      <w:r w:rsidR="00511897">
        <w:rPr>
          <w:sz w:val="24"/>
          <w:szCs w:val="24"/>
        </w:rPr>
        <w:br/>
        <w:t>womensplacesn.org</w:t>
      </w:r>
    </w:p>
    <w:p w14:paraId="3744F78F" w14:textId="77777777" w:rsidR="0073114F" w:rsidRDefault="0073114F">
      <w:pPr>
        <w:rPr>
          <w:b/>
          <w:sz w:val="24"/>
          <w:szCs w:val="24"/>
          <w:u w:val="single"/>
        </w:rPr>
      </w:pPr>
    </w:p>
    <w:p w14:paraId="57A051C8" w14:textId="18674879" w:rsidR="00AC4593" w:rsidRDefault="00AC4593" w:rsidP="42E8B871">
      <w:pPr>
        <w:rPr>
          <w:b/>
          <w:bCs/>
          <w:sz w:val="24"/>
          <w:szCs w:val="24"/>
          <w:u w:val="single"/>
        </w:rPr>
      </w:pPr>
      <w:r>
        <w:rPr>
          <w:b/>
          <w:bCs/>
          <w:sz w:val="24"/>
          <w:szCs w:val="24"/>
          <w:u w:val="single"/>
        </w:rPr>
        <w:t>WALK</w:t>
      </w:r>
      <w:r w:rsidR="008C01D6">
        <w:rPr>
          <w:b/>
          <w:bCs/>
          <w:sz w:val="24"/>
          <w:szCs w:val="24"/>
          <w:u w:val="single"/>
        </w:rPr>
        <w:t xml:space="preserve">ERS RETURN TO THE SEAWAY MALL THIS SATURDAY IN SUPPORT OF </w:t>
      </w:r>
      <w:r w:rsidR="0046014E">
        <w:rPr>
          <w:b/>
          <w:bCs/>
          <w:sz w:val="24"/>
          <w:szCs w:val="24"/>
          <w:u w:val="single"/>
        </w:rPr>
        <w:t>WOMEN’S PLACE</w:t>
      </w:r>
    </w:p>
    <w:p w14:paraId="63281419" w14:textId="50AC31CD" w:rsidR="0046014E" w:rsidRDefault="00AC4593" w:rsidP="00780A10">
      <w:pPr>
        <w:spacing w:line="360" w:lineRule="auto"/>
        <w:rPr>
          <w:sz w:val="24"/>
          <w:szCs w:val="24"/>
        </w:rPr>
      </w:pPr>
      <w:r>
        <w:rPr>
          <w:sz w:val="24"/>
          <w:szCs w:val="24"/>
        </w:rPr>
        <w:t>WELLAND</w:t>
      </w:r>
      <w:r w:rsidR="42E8B871" w:rsidRPr="42E8B871">
        <w:rPr>
          <w:sz w:val="24"/>
          <w:szCs w:val="24"/>
        </w:rPr>
        <w:t xml:space="preserve">, ON, </w:t>
      </w:r>
      <w:r w:rsidR="0046014E">
        <w:rPr>
          <w:sz w:val="24"/>
          <w:szCs w:val="24"/>
        </w:rPr>
        <w:t>October 29, 2019</w:t>
      </w:r>
      <w:r w:rsidR="42E8B871" w:rsidRPr="42E8B871">
        <w:rPr>
          <w:sz w:val="24"/>
          <w:szCs w:val="24"/>
        </w:rPr>
        <w:t xml:space="preserve"> – </w:t>
      </w:r>
      <w:r w:rsidR="0046014E">
        <w:rPr>
          <w:sz w:val="24"/>
          <w:szCs w:val="24"/>
        </w:rPr>
        <w:t xml:space="preserve">Last year in Canada, 148 women were killed by violence, many of them at the hands of an intimate partner. </w:t>
      </w:r>
      <w:r w:rsidR="00526AA4">
        <w:rPr>
          <w:sz w:val="24"/>
          <w:szCs w:val="24"/>
        </w:rPr>
        <w:t>On Saturday, November 2,</w:t>
      </w:r>
      <w:r w:rsidR="0046014E">
        <w:rPr>
          <w:sz w:val="24"/>
          <w:szCs w:val="24"/>
        </w:rPr>
        <w:t xml:space="preserve"> walkers from across Niagara will be taking to the halls of the Seaway Mall </w:t>
      </w:r>
      <w:r w:rsidR="00DE5F98">
        <w:rPr>
          <w:sz w:val="24"/>
          <w:szCs w:val="24"/>
        </w:rPr>
        <w:t xml:space="preserve">to raise awareness of violence against women and to build a WAVE of awareness that will </w:t>
      </w:r>
      <w:r w:rsidR="009C3A28">
        <w:rPr>
          <w:sz w:val="24"/>
          <w:szCs w:val="24"/>
        </w:rPr>
        <w:t xml:space="preserve">hopefully one day </w:t>
      </w:r>
      <w:r w:rsidR="00DE5F98">
        <w:rPr>
          <w:sz w:val="24"/>
          <w:szCs w:val="24"/>
        </w:rPr>
        <w:t>WIPE OUT domestic violence</w:t>
      </w:r>
      <w:r w:rsidR="009C3A28">
        <w:rPr>
          <w:sz w:val="24"/>
          <w:szCs w:val="24"/>
        </w:rPr>
        <w:t xml:space="preserve"> for good</w:t>
      </w:r>
      <w:r w:rsidR="00DE5F98">
        <w:rPr>
          <w:sz w:val="24"/>
          <w:szCs w:val="24"/>
        </w:rPr>
        <w:t>. Participants are also raising</w:t>
      </w:r>
      <w:r w:rsidR="0046014E">
        <w:rPr>
          <w:sz w:val="24"/>
          <w:szCs w:val="24"/>
        </w:rPr>
        <w:t xml:space="preserve"> funds to support the domestic violence shelters </w:t>
      </w:r>
      <w:r w:rsidR="00526AA4">
        <w:rPr>
          <w:sz w:val="24"/>
          <w:szCs w:val="24"/>
        </w:rPr>
        <w:t>operated</w:t>
      </w:r>
      <w:r w:rsidR="0046014E">
        <w:rPr>
          <w:sz w:val="24"/>
          <w:szCs w:val="24"/>
        </w:rPr>
        <w:t xml:space="preserve"> by Women’s Place in Welland (Serenity Place) and Niagara Falls (Nova House). By “Joining the WAVE”</w:t>
      </w:r>
      <w:r w:rsidR="00526AA4">
        <w:rPr>
          <w:sz w:val="24"/>
          <w:szCs w:val="24"/>
        </w:rPr>
        <w:t xml:space="preserve"> </w:t>
      </w:r>
      <w:r w:rsidR="00DE5F98">
        <w:rPr>
          <w:sz w:val="24"/>
          <w:szCs w:val="24"/>
        </w:rPr>
        <w:t xml:space="preserve">(an acronym that stands for “Walk Against Violence Everyone”), </w:t>
      </w:r>
      <w:r w:rsidR="00526AA4">
        <w:rPr>
          <w:sz w:val="24"/>
          <w:szCs w:val="24"/>
        </w:rPr>
        <w:t xml:space="preserve">walkers will help the agency to meet its goal of raising over $22,000, which will be used to provide safe shelter, support lines, legal support, counselling, housing support and other vital services for women and children </w:t>
      </w:r>
      <w:r w:rsidR="00DE5F98">
        <w:rPr>
          <w:sz w:val="24"/>
          <w:szCs w:val="24"/>
        </w:rPr>
        <w:t>experiencing abuse.</w:t>
      </w:r>
      <w:r w:rsidR="0046014E">
        <w:rPr>
          <w:sz w:val="24"/>
          <w:szCs w:val="24"/>
        </w:rPr>
        <w:t xml:space="preserve"> </w:t>
      </w:r>
      <w:r w:rsidR="009673C1">
        <w:rPr>
          <w:sz w:val="24"/>
          <w:szCs w:val="24"/>
        </w:rPr>
        <w:t>The top fundraiser will win a hotel stay for two (including dinner and breakfast) donated by Niagara Casinos.</w:t>
      </w:r>
    </w:p>
    <w:p w14:paraId="12F226E3" w14:textId="69276DBA" w:rsidR="00526AA4" w:rsidRDefault="00526AA4" w:rsidP="00780A10">
      <w:pPr>
        <w:spacing w:line="360" w:lineRule="auto"/>
        <w:rPr>
          <w:sz w:val="24"/>
          <w:szCs w:val="24"/>
        </w:rPr>
      </w:pPr>
      <w:r>
        <w:rPr>
          <w:sz w:val="24"/>
          <w:szCs w:val="24"/>
        </w:rPr>
        <w:t>As the walk enters its fifth year, the pressure on domestic violence services has never been greater. “Last year,” says the agency’s acting executive director, Jennifer Gauthier, “260 women and children stayed in a Women’s Place shelter</w:t>
      </w:r>
      <w:r w:rsidR="009673C1">
        <w:rPr>
          <w:sz w:val="24"/>
          <w:szCs w:val="24"/>
        </w:rPr>
        <w:t>,</w:t>
      </w:r>
      <w:r>
        <w:rPr>
          <w:sz w:val="24"/>
          <w:szCs w:val="24"/>
        </w:rPr>
        <w:t xml:space="preserve"> while hundreds more used our outreach services. Our staff also answered nearly 3000 calls on our support lines. By supporting Women’s Place events like the walk at the Seaway Mall,” Gauthier explains, “our donors, sponsors, participants and volunteers will be helping to make sure we are always there</w:t>
      </w:r>
      <w:r w:rsidR="00DE5F98">
        <w:rPr>
          <w:sz w:val="24"/>
          <w:szCs w:val="24"/>
        </w:rPr>
        <w:t xml:space="preserve"> when a woman </w:t>
      </w:r>
      <w:r w:rsidR="009673C1">
        <w:rPr>
          <w:sz w:val="24"/>
          <w:szCs w:val="24"/>
        </w:rPr>
        <w:lastRenderedPageBreak/>
        <w:t>needs our</w:t>
      </w:r>
      <w:r w:rsidR="00DE5F98">
        <w:rPr>
          <w:sz w:val="24"/>
          <w:szCs w:val="24"/>
        </w:rPr>
        <w:t xml:space="preserve"> help.”</w:t>
      </w:r>
    </w:p>
    <w:p w14:paraId="7BC368E4" w14:textId="4BD547EF" w:rsidR="00DE5F98" w:rsidRDefault="00DE5F98" w:rsidP="00780A10">
      <w:pPr>
        <w:spacing w:line="360" w:lineRule="auto"/>
        <w:rPr>
          <w:sz w:val="24"/>
          <w:szCs w:val="24"/>
        </w:rPr>
      </w:pPr>
      <w:r>
        <w:rPr>
          <w:sz w:val="24"/>
          <w:szCs w:val="24"/>
        </w:rPr>
        <w:t xml:space="preserve">Peggy Thompson, </w:t>
      </w:r>
      <w:r w:rsidR="00A97798">
        <w:rPr>
          <w:sz w:val="24"/>
          <w:szCs w:val="24"/>
        </w:rPr>
        <w:t xml:space="preserve">a survivor </w:t>
      </w:r>
      <w:r>
        <w:rPr>
          <w:sz w:val="24"/>
          <w:szCs w:val="24"/>
        </w:rPr>
        <w:t xml:space="preserve">who will be speaking at this year’s event, knows only too well how </w:t>
      </w:r>
      <w:r w:rsidR="008F61D3">
        <w:rPr>
          <w:sz w:val="24"/>
          <w:szCs w:val="24"/>
        </w:rPr>
        <w:t xml:space="preserve">difficult it can be to leave an abusive relationship without support. Unfortunately, when she needed help, there was not the network of over 600 women’s </w:t>
      </w:r>
      <w:proofErr w:type="gramStart"/>
      <w:r w:rsidR="00A97798">
        <w:rPr>
          <w:sz w:val="24"/>
          <w:szCs w:val="24"/>
        </w:rPr>
        <w:t>shelters that now exists</w:t>
      </w:r>
      <w:proofErr w:type="gramEnd"/>
      <w:r w:rsidR="008F61D3">
        <w:rPr>
          <w:sz w:val="24"/>
          <w:szCs w:val="24"/>
        </w:rPr>
        <w:t xml:space="preserve"> in Canada. “To this day I cannot believe that, even by accident, he didn’</w:t>
      </w:r>
      <w:r w:rsidR="00A97798">
        <w:rPr>
          <w:sz w:val="24"/>
          <w:szCs w:val="24"/>
        </w:rPr>
        <w:t xml:space="preserve">t kill me,” she explains.  </w:t>
      </w:r>
    </w:p>
    <w:p w14:paraId="215768E2" w14:textId="5E90A023" w:rsidR="00B401C9" w:rsidRDefault="00A97798" w:rsidP="00780A10">
      <w:pPr>
        <w:spacing w:line="360" w:lineRule="auto"/>
        <w:rPr>
          <w:sz w:val="24"/>
          <w:szCs w:val="24"/>
        </w:rPr>
      </w:pPr>
      <w:r>
        <w:rPr>
          <w:sz w:val="24"/>
          <w:szCs w:val="24"/>
        </w:rPr>
        <w:t xml:space="preserve">While the walk will raise funds and awareness related to a serious topic, the event itself is designed to be fun, and includes a beach party theme, live music by the </w:t>
      </w:r>
      <w:proofErr w:type="spellStart"/>
      <w:r>
        <w:rPr>
          <w:sz w:val="24"/>
          <w:szCs w:val="24"/>
        </w:rPr>
        <w:t>Dealerz</w:t>
      </w:r>
      <w:proofErr w:type="spellEnd"/>
      <w:r>
        <w:rPr>
          <w:sz w:val="24"/>
          <w:szCs w:val="24"/>
        </w:rPr>
        <w:t xml:space="preserve"> Choice Duo, a performance by the Ukulele Club from Fitch Street Public School, </w:t>
      </w:r>
      <w:r w:rsidR="004B4D66">
        <w:rPr>
          <w:sz w:val="24"/>
          <w:szCs w:val="24"/>
        </w:rPr>
        <w:t xml:space="preserve">a visit by </w:t>
      </w:r>
      <w:r>
        <w:rPr>
          <w:sz w:val="24"/>
          <w:szCs w:val="24"/>
        </w:rPr>
        <w:t>Dunkin from the Niagara River Lions</w:t>
      </w:r>
      <w:r w:rsidR="004B4D66">
        <w:rPr>
          <w:sz w:val="24"/>
          <w:szCs w:val="24"/>
        </w:rPr>
        <w:t>,</w:t>
      </w:r>
      <w:r>
        <w:rPr>
          <w:sz w:val="24"/>
          <w:szCs w:val="24"/>
        </w:rPr>
        <w:t xml:space="preserve"> and lo</w:t>
      </w:r>
      <w:bookmarkStart w:id="0" w:name="_GoBack"/>
      <w:bookmarkEnd w:id="0"/>
      <w:r>
        <w:rPr>
          <w:sz w:val="24"/>
          <w:szCs w:val="24"/>
        </w:rPr>
        <w:t>ts of beach-themed activities.</w:t>
      </w:r>
    </w:p>
    <w:p w14:paraId="1BC74155" w14:textId="7CE16B51" w:rsidR="00CA38F8" w:rsidRPr="00F7298B" w:rsidRDefault="00CA38F8" w:rsidP="00780A10">
      <w:pPr>
        <w:spacing w:line="360" w:lineRule="auto"/>
        <w:rPr>
          <w:b/>
          <w:sz w:val="24"/>
          <w:szCs w:val="24"/>
        </w:rPr>
      </w:pPr>
      <w:r>
        <w:rPr>
          <w:sz w:val="24"/>
          <w:szCs w:val="24"/>
        </w:rPr>
        <w:t>Registration will remain open all this week for anyone still wishing to “Join the WAVE”</w:t>
      </w:r>
      <w:r w:rsidR="00DB1D80">
        <w:rPr>
          <w:sz w:val="24"/>
          <w:szCs w:val="24"/>
        </w:rPr>
        <w:t xml:space="preserve"> at </w:t>
      </w:r>
      <w:hyperlink r:id="rId7" w:tgtFrame="_blank" w:history="1">
        <w:r w:rsidR="00A97798">
          <w:rPr>
            <w:rStyle w:val="Hyperlink"/>
          </w:rPr>
          <w:t>https://womensplacesn.akaraisin.com/JointheWAVE2019</w:t>
        </w:r>
      </w:hyperlink>
      <w:r w:rsidR="00A97798">
        <w:t xml:space="preserve"> </w:t>
      </w:r>
      <w:r w:rsidR="00A97798">
        <w:t xml:space="preserve">. </w:t>
      </w:r>
      <w:r w:rsidR="00F7298B">
        <w:rPr>
          <w:b/>
          <w:sz w:val="24"/>
          <w:szCs w:val="24"/>
        </w:rPr>
        <w:t xml:space="preserve">Walker check-in starts at 8 </w:t>
      </w:r>
      <w:proofErr w:type="spellStart"/>
      <w:r w:rsidR="00F7298B">
        <w:rPr>
          <w:b/>
          <w:sz w:val="24"/>
          <w:szCs w:val="24"/>
        </w:rPr>
        <w:t>a.m</w:t>
      </w:r>
      <w:proofErr w:type="spellEnd"/>
      <w:r w:rsidR="00F7298B">
        <w:rPr>
          <w:b/>
          <w:sz w:val="24"/>
          <w:szCs w:val="24"/>
        </w:rPr>
        <w:t xml:space="preserve"> on November </w:t>
      </w:r>
      <w:r w:rsidR="00A97798">
        <w:rPr>
          <w:b/>
          <w:sz w:val="24"/>
          <w:szCs w:val="24"/>
        </w:rPr>
        <w:t>2</w:t>
      </w:r>
      <w:r w:rsidR="00B4794C">
        <w:rPr>
          <w:b/>
          <w:sz w:val="24"/>
          <w:szCs w:val="24"/>
        </w:rPr>
        <w:t xml:space="preserve"> </w:t>
      </w:r>
      <w:r w:rsidR="00F7298B">
        <w:rPr>
          <w:b/>
          <w:sz w:val="24"/>
          <w:szCs w:val="24"/>
        </w:rPr>
        <w:t xml:space="preserve">at the Seaway Mall. Participants and media should look for the </w:t>
      </w:r>
      <w:proofErr w:type="spellStart"/>
      <w:r w:rsidR="00F7298B">
        <w:rPr>
          <w:b/>
          <w:sz w:val="24"/>
          <w:szCs w:val="24"/>
        </w:rPr>
        <w:t>tiki</w:t>
      </w:r>
      <w:proofErr w:type="spellEnd"/>
      <w:r w:rsidR="00F7298B">
        <w:rPr>
          <w:b/>
          <w:sz w:val="24"/>
          <w:szCs w:val="24"/>
        </w:rPr>
        <w:t xml:space="preserve"> hut in Ernie Allen Court (just inside the entrance Winners entrance to the mall). Opening ceremonies</w:t>
      </w:r>
      <w:r w:rsidR="00A97798">
        <w:rPr>
          <w:b/>
          <w:sz w:val="24"/>
          <w:szCs w:val="24"/>
        </w:rPr>
        <w:t>, hosted by Pat Porter from 91.7 Giant FM,</w:t>
      </w:r>
      <w:r w:rsidR="00F7298B">
        <w:rPr>
          <w:b/>
          <w:sz w:val="24"/>
          <w:szCs w:val="24"/>
        </w:rPr>
        <w:t xml:space="preserve"> will start at 9 a.m.</w:t>
      </w:r>
    </w:p>
    <w:p w14:paraId="3EC97CE9" w14:textId="4AD30A76" w:rsidR="0073114F" w:rsidRDefault="42E8B871" w:rsidP="42E8B871">
      <w:pPr>
        <w:rPr>
          <w:rStyle w:val="Hyperlink"/>
          <w:sz w:val="24"/>
          <w:szCs w:val="24"/>
        </w:rPr>
      </w:pPr>
      <w:r w:rsidRPr="42E8B871">
        <w:rPr>
          <w:sz w:val="24"/>
          <w:szCs w:val="24"/>
        </w:rPr>
        <w:t xml:space="preserve">For additional information about </w:t>
      </w:r>
      <w:r w:rsidR="00994CF2">
        <w:rPr>
          <w:sz w:val="24"/>
          <w:szCs w:val="24"/>
        </w:rPr>
        <w:t>this event or Women’s Place</w:t>
      </w:r>
      <w:r w:rsidRPr="42E8B871">
        <w:rPr>
          <w:sz w:val="24"/>
          <w:szCs w:val="24"/>
        </w:rPr>
        <w:t xml:space="preserve">, please contact Amanda </w:t>
      </w:r>
      <w:proofErr w:type="spellStart"/>
      <w:r w:rsidRPr="42E8B871">
        <w:rPr>
          <w:sz w:val="24"/>
          <w:szCs w:val="24"/>
        </w:rPr>
        <w:t>Braet</w:t>
      </w:r>
      <w:proofErr w:type="spellEnd"/>
      <w:r w:rsidRPr="42E8B871">
        <w:rPr>
          <w:sz w:val="24"/>
          <w:szCs w:val="24"/>
        </w:rPr>
        <w:t xml:space="preserve">, </w:t>
      </w:r>
      <w:r w:rsidR="002A4B28">
        <w:rPr>
          <w:sz w:val="24"/>
          <w:szCs w:val="24"/>
        </w:rPr>
        <w:t xml:space="preserve">at 905-356-3933 ext. 240 or </w:t>
      </w:r>
      <w:hyperlink r:id="rId8">
        <w:r w:rsidRPr="42E8B871">
          <w:rPr>
            <w:color w:val="0000FF"/>
            <w:sz w:val="24"/>
            <w:szCs w:val="24"/>
            <w:u w:val="single"/>
          </w:rPr>
          <w:t>amanda@w</w:t>
        </w:r>
        <w:r w:rsidRPr="42E8B871">
          <w:rPr>
            <w:color w:val="0000FF"/>
            <w:sz w:val="24"/>
            <w:szCs w:val="24"/>
            <w:u w:val="single"/>
          </w:rPr>
          <w:t>p</w:t>
        </w:r>
        <w:r w:rsidRPr="42E8B871">
          <w:rPr>
            <w:color w:val="0000FF"/>
            <w:sz w:val="24"/>
            <w:szCs w:val="24"/>
            <w:u w:val="single"/>
          </w:rPr>
          <w:t>sn.ca</w:t>
        </w:r>
      </w:hyperlink>
      <w:r w:rsidR="002A4B28">
        <w:rPr>
          <w:sz w:val="24"/>
          <w:szCs w:val="24"/>
        </w:rPr>
        <w:t xml:space="preserve">, </w:t>
      </w:r>
      <w:r w:rsidR="00FE19C3">
        <w:rPr>
          <w:sz w:val="24"/>
          <w:szCs w:val="24"/>
        </w:rPr>
        <w:t xml:space="preserve">or visit </w:t>
      </w:r>
      <w:hyperlink r:id="rId9" w:history="1">
        <w:r w:rsidR="002A4B28">
          <w:rPr>
            <w:rStyle w:val="Hyperlink"/>
            <w:sz w:val="24"/>
            <w:szCs w:val="24"/>
          </w:rPr>
          <w:t>wo</w:t>
        </w:r>
        <w:r w:rsidR="002A4B28">
          <w:rPr>
            <w:rStyle w:val="Hyperlink"/>
            <w:sz w:val="24"/>
            <w:szCs w:val="24"/>
          </w:rPr>
          <w:t>m</w:t>
        </w:r>
        <w:r w:rsidR="002A4B28">
          <w:rPr>
            <w:rStyle w:val="Hyperlink"/>
            <w:sz w:val="24"/>
            <w:szCs w:val="24"/>
          </w:rPr>
          <w:t>ensplacesn.org</w:t>
        </w:r>
      </w:hyperlink>
      <w:r w:rsidR="002A4B28">
        <w:rPr>
          <w:sz w:val="24"/>
          <w:szCs w:val="24"/>
        </w:rPr>
        <w:t>.</w:t>
      </w:r>
    </w:p>
    <w:p w14:paraId="4B3D1093" w14:textId="5C6E3D9A" w:rsidR="00DF7BCE" w:rsidRPr="00DF7BCE" w:rsidRDefault="00DF7BCE" w:rsidP="42E8B871">
      <w:pPr>
        <w:rPr>
          <w:sz w:val="24"/>
          <w:szCs w:val="24"/>
        </w:rPr>
      </w:pPr>
    </w:p>
    <w:p w14:paraId="04DE81DC" w14:textId="77777777" w:rsidR="0073114F" w:rsidRDefault="42E8B871" w:rsidP="42E8B871">
      <w:pPr>
        <w:jc w:val="center"/>
        <w:rPr>
          <w:sz w:val="24"/>
          <w:szCs w:val="24"/>
        </w:rPr>
      </w:pPr>
      <w:r w:rsidRPr="42E8B871">
        <w:rPr>
          <w:sz w:val="24"/>
          <w:szCs w:val="24"/>
        </w:rPr>
        <w:t>#####</w:t>
      </w:r>
    </w:p>
    <w:p w14:paraId="74582D7B" w14:textId="77777777" w:rsidR="0073114F" w:rsidRDefault="0073114F"/>
    <w:sectPr w:rsidR="0073114F">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42E8B871"/>
    <w:rsid w:val="001772F0"/>
    <w:rsid w:val="002A4B28"/>
    <w:rsid w:val="0046014E"/>
    <w:rsid w:val="004B4D66"/>
    <w:rsid w:val="00511897"/>
    <w:rsid w:val="00526AA4"/>
    <w:rsid w:val="005E1CE6"/>
    <w:rsid w:val="0073114F"/>
    <w:rsid w:val="00780A10"/>
    <w:rsid w:val="007C0E73"/>
    <w:rsid w:val="0080072D"/>
    <w:rsid w:val="008C01D6"/>
    <w:rsid w:val="008F61D3"/>
    <w:rsid w:val="00950947"/>
    <w:rsid w:val="009673C1"/>
    <w:rsid w:val="00994CF2"/>
    <w:rsid w:val="009C3A28"/>
    <w:rsid w:val="00A97798"/>
    <w:rsid w:val="00AC4593"/>
    <w:rsid w:val="00AE1938"/>
    <w:rsid w:val="00B401C9"/>
    <w:rsid w:val="00B4794C"/>
    <w:rsid w:val="00BD1370"/>
    <w:rsid w:val="00CA38F8"/>
    <w:rsid w:val="00D47B82"/>
    <w:rsid w:val="00DB1D80"/>
    <w:rsid w:val="00DE5F98"/>
    <w:rsid w:val="00DF7BCE"/>
    <w:rsid w:val="00E72F2A"/>
    <w:rsid w:val="00F7298B"/>
    <w:rsid w:val="00F919E2"/>
    <w:rsid w:val="00FE19C3"/>
    <w:rsid w:val="42E8B8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FE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character" w:styleId="Hyperlink">
    <w:name w:val="Hyperlink"/>
    <w:basedOn w:val="DefaultParagraphFont"/>
    <w:uiPriority w:val="99"/>
    <w:unhideWhenUsed/>
    <w:rsid w:val="00DB1D80"/>
    <w:rPr>
      <w:color w:val="0000FF" w:themeColor="hyperlink"/>
      <w:u w:val="single"/>
    </w:rPr>
  </w:style>
  <w:style w:type="character" w:styleId="FollowedHyperlink">
    <w:name w:val="FollowedHyperlink"/>
    <w:basedOn w:val="DefaultParagraphFont"/>
    <w:uiPriority w:val="99"/>
    <w:semiHidden/>
    <w:unhideWhenUsed/>
    <w:rsid w:val="00B4794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character" w:styleId="Hyperlink">
    <w:name w:val="Hyperlink"/>
    <w:basedOn w:val="DefaultParagraphFont"/>
    <w:uiPriority w:val="99"/>
    <w:unhideWhenUsed/>
    <w:rsid w:val="00DB1D80"/>
    <w:rPr>
      <w:color w:val="0000FF" w:themeColor="hyperlink"/>
      <w:u w:val="single"/>
    </w:rPr>
  </w:style>
  <w:style w:type="character" w:styleId="FollowedHyperlink">
    <w:name w:val="FollowedHyperlink"/>
    <w:basedOn w:val="DefaultParagraphFont"/>
    <w:uiPriority w:val="99"/>
    <w:semiHidden/>
    <w:unhideWhenUsed/>
    <w:rsid w:val="00B4794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amanda@wpsn.ca" TargetMode="External"/><Relationship Id="rId3" Type="http://schemas.openxmlformats.org/officeDocument/2006/relationships/settings" Target="settings.xml"/><Relationship Id="rId7" Type="http://schemas.openxmlformats.org/officeDocument/2006/relationships/hyperlink" Target="https://womensplacesn.akaraisin.com/JointheWAVE2019"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Amanda@wpsn.ca"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womensplaces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497</Words>
  <Characters>2835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Community Engagement Manager</dc:creator>
  <cp:lastModifiedBy>Community Engagement Manager</cp:lastModifiedBy>
  <cp:revision>6</cp:revision>
  <cp:lastPrinted>2018-10-29T18:20:00Z</cp:lastPrinted>
  <dcterms:created xsi:type="dcterms:W3CDTF">2019-10-28T18:47:00Z</dcterms:created>
  <dcterms:modified xsi:type="dcterms:W3CDTF">2019-10-28T19:05:00Z</dcterms:modified>
</cp:coreProperties>
</file>